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pPr>
      <w:r>
        <w:rPr>
          <w:b/>
          <w:color w:val="1B68C1"/>
          <w:sz w:val="16"/>
        </w:rPr>
        <w:t>INSPECTION REPORT  /  EDITABLE TEMPLATE</w:t>
      </w:r>
    </w:p>
    <w:p>
      <w:pPr>
        <w:pStyle w:val="Title"/>
      </w:pPr>
      <w:r>
        <w:t>Property inspection</w:t>
        <w:br/>
        <w:t>report</w:t>
      </w:r>
    </w:p>
    <w:p>
      <w:r>
        <w:t>A clear, evidence-led record of property condition, defects and recommended actions.</w:t>
      </w:r>
    </w:p>
    <w:p>
      <w:r>
        <w:t>HOW TO USE  •  [Square brackets] = replace with your details  •  SAMPLE = illustrative finding; replace before issuing.</w:t>
      </w:r>
    </w:p>
    <w:p>
      <w:pPr>
        <w:spacing w:before="160"/>
      </w:pPr>
      <w:r>
        <w:rPr>
          <w:b/>
          <w:color w:val="1B68C1"/>
          <w:sz w:val="16"/>
        </w:rPr>
        <w:t>REPORT INFORMATION</w:t>
      </w:r>
    </w:p>
    <w:tbl>
      <w:tblPr>
        <w:tblStyle w:val="TableGrid"/>
        <w:tblW w:type="auto" w:w="0"/>
        <w:jc w:val="center"/>
        <w:tblLook w:firstColumn="1" w:firstRow="1" w:lastColumn="0" w:lastRow="0" w:noHBand="0" w:noVBand="1" w:val="04A0"/>
      </w:tblPr>
      <w:tblGrid>
        <w:gridCol w:w="4939"/>
        <w:gridCol w:w="4939"/>
      </w:tblGrid>
      <w:tr>
        <w:tc>
          <w:tcPr>
            <w:tcW w:type="dxa" w:w="4939"/>
            <w:shd w:fill="13273E"/>
          </w:tcPr>
          <w:p>
            <w:r>
              <w:rPr>
                <w:b/>
                <w:color w:val="FFFFFF"/>
                <w:sz w:val="16"/>
              </w:rPr>
              <w:t>PROPERTY</w:t>
            </w:r>
          </w:p>
        </w:tc>
        <w:tc>
          <w:tcPr>
            <w:tcW w:type="dxa" w:w="4939"/>
            <w:shd w:fill="13273E"/>
          </w:tcPr>
          <w:p>
            <w:r>
              <w:rPr>
                <w:b/>
                <w:color w:val="FFFFFF"/>
                <w:sz w:val="16"/>
              </w:rPr>
              <w:t>INSPECTION</w:t>
            </w:r>
          </w:p>
        </w:tc>
      </w:tr>
      <w:tr>
        <w:tc>
          <w:tcPr>
            <w:tcW w:type="dxa" w:w="4939"/>
            <w:vAlign w:val="center"/>
            <w:shd w:fill="F0F5F9"/>
          </w:tcPr>
          <w:p>
            <w:pPr>
              <w:spacing w:after="60"/>
            </w:pPr>
            <w:r>
              <w:t>[Property address / name]</w:t>
            </w:r>
          </w:p>
        </w:tc>
        <w:tc>
          <w:tcPr>
            <w:tcW w:type="dxa" w:w="4939"/>
            <w:vAlign w:val="center"/>
            <w:shd w:fill="F0F5F9"/>
          </w:tcPr>
          <w:p>
            <w:pPr>
              <w:spacing w:after="60"/>
            </w:pPr>
            <w:r>
              <w:t>Date: [Inspection date]</w:t>
            </w:r>
          </w:p>
        </w:tc>
      </w:tr>
      <w:tr>
        <w:tc>
          <w:tcPr>
            <w:tcW w:type="dxa" w:w="4939"/>
            <w:vAlign w:val="center"/>
          </w:tcPr>
          <w:p>
            <w:pPr>
              <w:spacing w:after="60"/>
            </w:pPr>
            <w:r>
              <w:t>Client: [Client / organisation]</w:t>
            </w:r>
          </w:p>
        </w:tc>
        <w:tc>
          <w:tcPr>
            <w:tcW w:type="dxa" w:w="4939"/>
            <w:vAlign w:val="center"/>
          </w:tcPr>
          <w:p>
            <w:pPr>
              <w:spacing w:after="60"/>
            </w:pPr>
            <w:r>
              <w:t>Reference: [Report reference]</w:t>
            </w:r>
          </w:p>
        </w:tc>
      </w:tr>
      <w:tr>
        <w:tc>
          <w:tcPr>
            <w:tcW w:type="dxa" w:w="4939"/>
            <w:vAlign w:val="center"/>
            <w:shd w:fill="F0F5F9"/>
          </w:tcPr>
          <w:p>
            <w:pPr>
              <w:spacing w:after="60"/>
            </w:pPr>
            <w:r>
              <w:rPr>
                <w:sz w:val="16"/>
              </w:rPr>
              <w:t>Inspector: [Your name / company]</w:t>
            </w:r>
          </w:p>
        </w:tc>
        <w:tc>
          <w:tcPr>
            <w:tcW w:type="dxa" w:w="4939"/>
            <w:vAlign w:val="center"/>
            <w:shd w:fill="F0F5F9"/>
          </w:tcPr>
          <w:p>
            <w:pPr>
              <w:spacing w:after="60"/>
            </w:pPr>
            <w:r>
              <w:t>Weather: [Weather, if relevant]</w:t>
            </w:r>
          </w:p>
        </w:tc>
      </w:tr>
      <w:tr>
        <w:tc>
          <w:tcPr>
            <w:tcW w:type="dxa" w:w="4939"/>
            <w:vAlign w:val="center"/>
          </w:tcPr>
          <w:p>
            <w:pPr>
              <w:spacing w:after="60"/>
            </w:pPr>
            <w:r>
              <w:rPr>
                <w:sz w:val="16"/>
              </w:rPr>
              <w:t>Property type: [House / flat / commercial / other]</w:t>
            </w:r>
          </w:p>
        </w:tc>
        <w:tc>
          <w:tcPr>
            <w:tcW w:type="dxa" w:w="4939"/>
            <w:vAlign w:val="center"/>
          </w:tcPr>
          <w:p>
            <w:pPr>
              <w:spacing w:after="60"/>
            </w:pPr>
            <w:r>
              <w:rPr>
                <w:sz w:val="16"/>
              </w:rPr>
              <w:t>Access: [Areas accessed and restrictions]</w:t>
            </w:r>
          </w:p>
        </w:tc>
      </w:tr>
    </w:tbl>
    <w:p>
      <w:pPr>
        <w:spacing w:after="0"/>
      </w:pPr>
    </w:p>
    <w:p>
      <w:pPr>
        <w:pStyle w:val="Heading1"/>
      </w:pPr>
      <w:r>
        <w:t>Executive summary  /  SAMPLE — REPLACE</w:t>
      </w:r>
    </w:p>
    <w:p>
      <w:r>
        <w:t>A visual inspection of accessible internal and external areas identified generally serviceable finishes, with isolated moisture staining, localised cracking and maintenance needs. The findings below are illustrative only; replace all sample content with verified observations before issuing a report.</w:t>
      </w:r>
    </w:p>
    <w:tbl>
      <w:tblPr>
        <w:tblStyle w:val="TableGrid"/>
        <w:tblW w:type="auto" w:w="0"/>
        <w:jc w:val="center"/>
        <w:tblLook w:firstColumn="1" w:firstRow="1" w:lastColumn="0" w:lastRow="0" w:noHBand="0" w:noVBand="1" w:val="04A0"/>
      </w:tblPr>
      <w:tblGrid>
        <w:gridCol w:w="3293"/>
        <w:gridCol w:w="3293"/>
        <w:gridCol w:w="3293"/>
      </w:tblGrid>
      <w:tr>
        <w:tc>
          <w:tcPr>
            <w:tcW w:type="dxa" w:w="3293"/>
            <w:shd w:fill="13273E"/>
          </w:tcPr>
          <w:p>
            <w:r>
              <w:rPr>
                <w:b/>
                <w:color w:val="FFFFFF"/>
                <w:sz w:val="16"/>
              </w:rPr>
              <w:t>OVERALL CONDITION</w:t>
            </w:r>
          </w:p>
        </w:tc>
        <w:tc>
          <w:tcPr>
            <w:tcW w:type="dxa" w:w="3293"/>
            <w:shd w:fill="13273E"/>
          </w:tcPr>
          <w:p>
            <w:r>
              <w:rPr>
                <w:b/>
                <w:color w:val="FFFFFF"/>
                <w:sz w:val="16"/>
              </w:rPr>
              <w:t>KEY PRIORITIES</w:t>
            </w:r>
          </w:p>
        </w:tc>
        <w:tc>
          <w:tcPr>
            <w:tcW w:type="dxa" w:w="3293"/>
            <w:shd w:fill="13273E"/>
          </w:tcPr>
          <w:p>
            <w:r>
              <w:rPr>
                <w:b/>
                <w:color w:val="FFFFFF"/>
                <w:sz w:val="16"/>
              </w:rPr>
              <w:t>INSPECTION STATUS</w:t>
            </w:r>
          </w:p>
        </w:tc>
      </w:tr>
      <w:tr>
        <w:tc>
          <w:tcPr>
            <w:tcW w:type="dxa" w:w="3293"/>
            <w:vAlign w:val="center"/>
            <w:shd w:fill="F0F5F9"/>
          </w:tcPr>
          <w:p>
            <w:pPr>
              <w:spacing w:after="60"/>
            </w:pPr>
            <w:r>
              <w:rPr>
                <w:sz w:val="16"/>
              </w:rPr>
              <w:t>ADVISORY</w:t>
            </w:r>
          </w:p>
        </w:tc>
        <w:tc>
          <w:tcPr>
            <w:tcW w:type="dxa" w:w="3293"/>
            <w:vAlign w:val="center"/>
            <w:shd w:fill="F0F5F9"/>
          </w:tcPr>
          <w:p>
            <w:pPr>
              <w:spacing w:after="60"/>
            </w:pPr>
            <w:r>
              <w:rPr>
                <w:sz w:val="16"/>
              </w:rPr>
              <w:t>1 further investigation  •  2 planned actions</w:t>
            </w:r>
          </w:p>
        </w:tc>
        <w:tc>
          <w:tcPr>
            <w:tcW w:type="dxa" w:w="3293"/>
            <w:vAlign w:val="center"/>
            <w:shd w:fill="F0F5F9"/>
          </w:tcPr>
          <w:p>
            <w:pPr>
              <w:spacing w:after="60"/>
            </w:pPr>
            <w:r>
              <w:rPr>
                <w:sz w:val="16"/>
              </w:rPr>
              <w:t>Visual inspection only</w:t>
            </w:r>
          </w:p>
        </w:tc>
      </w:tr>
    </w:tbl>
    <w:p>
      <w:pPr>
        <w:spacing w:after="0"/>
      </w:pPr>
    </w:p>
    <w:p>
      <w:pPr>
        <w:pStyle w:val="Heading1"/>
      </w:pPr>
      <w:r>
        <w:t>01  Scope and limitations</w:t>
      </w:r>
    </w:p>
    <w:p>
      <w:r>
        <w:t>The example inspection covers accessible external elevations, roof areas viewed from ground level, internal rooms, visible finishes, doors and windows, and readily observable services. Concealed construction, inaccessible areas and specialist testing are excluded unless expressly agreed. [Specify actual scope, access restrictions and exclusions.]</w:t>
      </w:r>
    </w:p>
    <w:p>
      <w:pPr>
        <w:pStyle w:val="Heading1"/>
      </w:pPr>
      <w:r>
        <w:t>02  Condition rating guide</w:t>
      </w:r>
    </w:p>
    <w:tbl>
      <w:tblPr>
        <w:tblStyle w:val="TableGrid"/>
        <w:tblW w:type="auto" w:w="0"/>
        <w:jc w:val="center"/>
        <w:tblLook w:firstColumn="1" w:firstRow="1" w:lastColumn="0" w:lastRow="0" w:noHBand="0" w:noVBand="1" w:val="04A0"/>
      </w:tblPr>
      <w:tblGrid>
        <w:gridCol w:w="4939"/>
        <w:gridCol w:w="4939"/>
      </w:tblGrid>
      <w:tr>
        <w:tc>
          <w:tcPr>
            <w:tcW w:type="dxa" w:w="4939"/>
            <w:shd w:fill="13273E"/>
          </w:tcPr>
          <w:p>
            <w:r>
              <w:rPr>
                <w:b/>
                <w:color w:val="FFFFFF"/>
                <w:sz w:val="16"/>
              </w:rPr>
              <w:t>RATING</w:t>
            </w:r>
          </w:p>
        </w:tc>
        <w:tc>
          <w:tcPr>
            <w:tcW w:type="dxa" w:w="4939"/>
            <w:shd w:fill="13273E"/>
          </w:tcPr>
          <w:p>
            <w:r>
              <w:rPr>
                <w:b/>
                <w:color w:val="FFFFFF"/>
                <w:sz w:val="16"/>
              </w:rPr>
              <w:t>MEANING</w:t>
            </w:r>
          </w:p>
        </w:tc>
      </w:tr>
      <w:tr>
        <w:tc>
          <w:tcPr>
            <w:tcW w:type="dxa" w:w="4939"/>
            <w:vAlign w:val="center"/>
            <w:shd w:fill="F0F5F9"/>
          </w:tcPr>
          <w:p>
            <w:pPr>
              <w:spacing w:after="60"/>
            </w:pPr>
            <w:r>
              <w:rPr>
                <w:sz w:val="16"/>
              </w:rPr>
              <w:t>GOOD</w:t>
            </w:r>
          </w:p>
        </w:tc>
        <w:tc>
          <w:tcPr>
            <w:tcW w:type="dxa" w:w="4939"/>
            <w:vAlign w:val="center"/>
            <w:shd w:fill="F0F5F9"/>
          </w:tcPr>
          <w:p>
            <w:pPr>
              <w:spacing w:after="60"/>
            </w:pPr>
            <w:r>
              <w:rPr>
                <w:sz w:val="16"/>
              </w:rPr>
              <w:t>No material defects observed in the inspected area.</w:t>
            </w:r>
          </w:p>
        </w:tc>
      </w:tr>
      <w:tr>
        <w:tc>
          <w:tcPr>
            <w:tcW w:type="dxa" w:w="4939"/>
            <w:vAlign w:val="center"/>
          </w:tcPr>
          <w:p>
            <w:pPr>
              <w:spacing w:after="60"/>
            </w:pPr>
            <w:r>
              <w:rPr>
                <w:sz w:val="16"/>
              </w:rPr>
              <w:t>ADVISORY</w:t>
            </w:r>
          </w:p>
        </w:tc>
        <w:tc>
          <w:tcPr>
            <w:tcW w:type="dxa" w:w="4939"/>
            <w:vAlign w:val="center"/>
          </w:tcPr>
          <w:p>
            <w:pPr>
              <w:spacing w:after="60"/>
            </w:pPr>
            <w:r>
              <w:rPr>
                <w:sz w:val="16"/>
              </w:rPr>
              <w:t>Maintenance or further assessment recommended.</w:t>
            </w:r>
          </w:p>
        </w:tc>
      </w:tr>
      <w:tr>
        <w:tc>
          <w:tcPr>
            <w:tcW w:type="dxa" w:w="4939"/>
            <w:vAlign w:val="center"/>
            <w:shd w:fill="F0F5F9"/>
          </w:tcPr>
          <w:p>
            <w:pPr>
              <w:spacing w:after="60"/>
            </w:pPr>
            <w:r>
              <w:rPr>
                <w:sz w:val="16"/>
              </w:rPr>
              <w:t>ATTENTION</w:t>
            </w:r>
          </w:p>
        </w:tc>
        <w:tc>
          <w:tcPr>
            <w:tcW w:type="dxa" w:w="4939"/>
            <w:vAlign w:val="center"/>
            <w:shd w:fill="F0F5F9"/>
          </w:tcPr>
          <w:p>
            <w:pPr>
              <w:spacing w:after="60"/>
            </w:pPr>
            <w:r>
              <w:rPr>
                <w:sz w:val="16"/>
              </w:rPr>
              <w:t>Prompt action or specialist assessment required.</w:t>
            </w:r>
          </w:p>
        </w:tc>
      </w:tr>
      <w:tr>
        <w:tc>
          <w:tcPr>
            <w:tcW w:type="dxa" w:w="4939"/>
            <w:vAlign w:val="center"/>
          </w:tcPr>
          <w:p>
            <w:pPr>
              <w:spacing w:after="60"/>
            </w:pPr>
            <w:r>
              <w:rPr>
                <w:sz w:val="16"/>
              </w:rPr>
              <w:t>NOT INSPECTED</w:t>
            </w:r>
          </w:p>
        </w:tc>
        <w:tc>
          <w:tcPr>
            <w:tcW w:type="dxa" w:w="4939"/>
            <w:vAlign w:val="center"/>
          </w:tcPr>
          <w:p>
            <w:pPr>
              <w:spacing w:after="60"/>
            </w:pPr>
            <w:r>
              <w:rPr>
                <w:sz w:val="16"/>
              </w:rPr>
              <w:t>Area inaccessible or outside agreed scope.</w:t>
            </w:r>
          </w:p>
        </w:tc>
      </w:tr>
    </w:tbl>
    <w:p>
      <w:pPr>
        <w:spacing w:after="0"/>
      </w:pPr>
    </w:p>
    <w:p>
      <w:r>
        <w:br w:type="page"/>
      </w:r>
    </w:p>
    <w:p>
      <w:pPr>
        <w:spacing w:before="160"/>
      </w:pPr>
      <w:r>
        <w:rPr>
          <w:b/>
          <w:color w:val="1B68C1"/>
          <w:sz w:val="16"/>
        </w:rPr>
        <w:t>INSPECTION FINDINGS / EXAMPLE ENTRIES</w:t>
      </w:r>
    </w:p>
    <w:p>
      <w:pPr>
        <w:pStyle w:val="Heading1"/>
      </w:pPr>
      <w:r>
        <w:t>03  Property element assessment  /  SAMPLE FINDINGS</w:t>
      </w:r>
    </w:p>
    <w:tbl>
      <w:tblPr>
        <w:tblStyle w:val="TableGrid"/>
        <w:tblW w:type="auto" w:w="0"/>
        <w:jc w:val="center"/>
        <w:tblLook w:firstColumn="1" w:firstRow="1" w:lastColumn="0" w:lastRow="0" w:noHBand="0" w:noVBand="1" w:val="04A0"/>
      </w:tblPr>
      <w:tblGrid>
        <w:gridCol w:w="3293"/>
        <w:gridCol w:w="3293"/>
        <w:gridCol w:w="3293"/>
      </w:tblGrid>
      <w:tr>
        <w:tc>
          <w:tcPr>
            <w:tcW w:type="dxa" w:w="3293"/>
            <w:shd w:fill="13273E"/>
          </w:tcPr>
          <w:p>
            <w:r>
              <w:rPr>
                <w:b/>
                <w:color w:val="FFFFFF"/>
                <w:sz w:val="16"/>
              </w:rPr>
              <w:t>ELEMENT</w:t>
            </w:r>
          </w:p>
        </w:tc>
        <w:tc>
          <w:tcPr>
            <w:tcW w:type="dxa" w:w="3293"/>
            <w:shd w:fill="13273E"/>
          </w:tcPr>
          <w:p>
            <w:r>
              <w:rPr>
                <w:b/>
                <w:color w:val="FFFFFF"/>
                <w:sz w:val="16"/>
              </w:rPr>
              <w:t>RATING</w:t>
            </w:r>
          </w:p>
        </w:tc>
        <w:tc>
          <w:tcPr>
            <w:tcW w:type="dxa" w:w="3293"/>
            <w:shd w:fill="13273E"/>
          </w:tcPr>
          <w:p>
            <w:r>
              <w:rPr>
                <w:b/>
                <w:color w:val="FFFFFF"/>
                <w:sz w:val="16"/>
              </w:rPr>
              <w:t>OBSERVATION / ACTION</w:t>
            </w:r>
          </w:p>
        </w:tc>
      </w:tr>
      <w:tr>
        <w:tc>
          <w:tcPr>
            <w:tcW w:type="dxa" w:w="3293"/>
            <w:vAlign w:val="center"/>
            <w:shd w:fill="F0F5F9"/>
          </w:tcPr>
          <w:p>
            <w:pPr>
              <w:spacing w:after="60"/>
            </w:pPr>
            <w:r>
              <w:rPr>
                <w:sz w:val="16"/>
              </w:rPr>
              <w:t>External walls &amp; finishes</w:t>
            </w:r>
          </w:p>
        </w:tc>
        <w:tc>
          <w:tcPr>
            <w:tcW w:type="dxa" w:w="3293"/>
            <w:vAlign w:val="center"/>
            <w:shd w:fill="F0F5F9"/>
          </w:tcPr>
          <w:p>
            <w:pPr>
              <w:spacing w:after="60"/>
            </w:pPr>
            <w:r>
              <w:rPr>
                <w:sz w:val="16"/>
              </w:rPr>
              <w:t>ADVISORY</w:t>
            </w:r>
          </w:p>
        </w:tc>
        <w:tc>
          <w:tcPr>
            <w:tcW w:type="dxa" w:w="3293"/>
            <w:vAlign w:val="center"/>
            <w:shd w:fill="F0F5F9"/>
          </w:tcPr>
          <w:p>
            <w:pPr>
              <w:spacing w:after="60"/>
            </w:pPr>
            <w:r>
              <w:rPr>
                <w:sz w:val="16"/>
              </w:rPr>
              <w:t>Hairline cracking to render at rear elevation; review and monitor.</w:t>
            </w:r>
          </w:p>
        </w:tc>
      </w:tr>
      <w:tr>
        <w:tc>
          <w:tcPr>
            <w:tcW w:type="dxa" w:w="3293"/>
            <w:vAlign w:val="center"/>
          </w:tcPr>
          <w:p>
            <w:pPr>
              <w:spacing w:after="60"/>
            </w:pPr>
            <w:r>
              <w:rPr>
                <w:sz w:val="16"/>
              </w:rPr>
              <w:t>Roof (visible areas)</w:t>
            </w:r>
          </w:p>
        </w:tc>
        <w:tc>
          <w:tcPr>
            <w:tcW w:type="dxa" w:w="3293"/>
            <w:vAlign w:val="center"/>
          </w:tcPr>
          <w:p>
            <w:pPr>
              <w:spacing w:after="60"/>
            </w:pPr>
            <w:r>
              <w:rPr>
                <w:sz w:val="16"/>
              </w:rPr>
              <w:t>GOOD</w:t>
            </w:r>
          </w:p>
        </w:tc>
        <w:tc>
          <w:tcPr>
            <w:tcW w:type="dxa" w:w="3293"/>
            <w:vAlign w:val="center"/>
          </w:tcPr>
          <w:p>
            <w:pPr>
              <w:spacing w:after="60"/>
            </w:pPr>
            <w:r>
              <w:rPr>
                <w:sz w:val="16"/>
              </w:rPr>
              <w:t>No obvious defects noted from accessible ground-level vantage points.</w:t>
            </w:r>
          </w:p>
        </w:tc>
      </w:tr>
      <w:tr>
        <w:tc>
          <w:tcPr>
            <w:tcW w:type="dxa" w:w="3293"/>
            <w:vAlign w:val="center"/>
            <w:shd w:fill="F0F5F9"/>
          </w:tcPr>
          <w:p>
            <w:pPr>
              <w:spacing w:after="60"/>
            </w:pPr>
            <w:r>
              <w:rPr>
                <w:sz w:val="16"/>
              </w:rPr>
              <w:t>Internal walls &amp; ceilings</w:t>
            </w:r>
          </w:p>
        </w:tc>
        <w:tc>
          <w:tcPr>
            <w:tcW w:type="dxa" w:w="3293"/>
            <w:vAlign w:val="center"/>
            <w:shd w:fill="F0F5F9"/>
          </w:tcPr>
          <w:p>
            <w:pPr>
              <w:spacing w:after="60"/>
            </w:pPr>
            <w:r>
              <w:rPr>
                <w:sz w:val="16"/>
              </w:rPr>
              <w:t>ATTENTION</w:t>
            </w:r>
          </w:p>
        </w:tc>
        <w:tc>
          <w:tcPr>
            <w:tcW w:type="dxa" w:w="3293"/>
            <w:vAlign w:val="center"/>
            <w:shd w:fill="F0F5F9"/>
          </w:tcPr>
          <w:p>
            <w:pPr>
              <w:spacing w:after="60"/>
            </w:pPr>
            <w:r>
              <w:rPr>
                <w:sz w:val="16"/>
              </w:rPr>
              <w:t>Localised ceiling staining in upper-floor bedroom; establish moisture source.</w:t>
            </w:r>
          </w:p>
        </w:tc>
      </w:tr>
      <w:tr>
        <w:tc>
          <w:tcPr>
            <w:tcW w:type="dxa" w:w="3293"/>
            <w:vAlign w:val="center"/>
          </w:tcPr>
          <w:p>
            <w:pPr>
              <w:spacing w:after="60"/>
            </w:pPr>
            <w:r>
              <w:rPr>
                <w:sz w:val="16"/>
              </w:rPr>
              <w:t>Windows &amp; doors</w:t>
            </w:r>
          </w:p>
        </w:tc>
        <w:tc>
          <w:tcPr>
            <w:tcW w:type="dxa" w:w="3293"/>
            <w:vAlign w:val="center"/>
          </w:tcPr>
          <w:p>
            <w:pPr>
              <w:spacing w:after="60"/>
            </w:pPr>
            <w:r>
              <w:rPr>
                <w:sz w:val="16"/>
              </w:rPr>
              <w:t>GOOD</w:t>
            </w:r>
          </w:p>
        </w:tc>
        <w:tc>
          <w:tcPr>
            <w:tcW w:type="dxa" w:w="3293"/>
            <w:vAlign w:val="center"/>
          </w:tcPr>
          <w:p>
            <w:pPr>
              <w:spacing w:after="60"/>
            </w:pPr>
            <w:r>
              <w:rPr>
                <w:sz w:val="16"/>
              </w:rPr>
              <w:t>Accessible units appeared generally operational during visual checks.</w:t>
            </w:r>
          </w:p>
        </w:tc>
      </w:tr>
      <w:tr>
        <w:tc>
          <w:tcPr>
            <w:tcW w:type="dxa" w:w="3293"/>
            <w:vAlign w:val="center"/>
            <w:shd w:fill="F0F5F9"/>
          </w:tcPr>
          <w:p>
            <w:pPr>
              <w:spacing w:after="60"/>
            </w:pPr>
            <w:r>
              <w:rPr>
                <w:sz w:val="16"/>
              </w:rPr>
              <w:t>Visible services</w:t>
            </w:r>
          </w:p>
        </w:tc>
        <w:tc>
          <w:tcPr>
            <w:tcW w:type="dxa" w:w="3293"/>
            <w:vAlign w:val="center"/>
            <w:shd w:fill="F0F5F9"/>
          </w:tcPr>
          <w:p>
            <w:pPr>
              <w:spacing w:after="60"/>
            </w:pPr>
            <w:r>
              <w:rPr>
                <w:sz w:val="16"/>
              </w:rPr>
              <w:t>NOT INSPECTED</w:t>
            </w:r>
          </w:p>
        </w:tc>
        <w:tc>
          <w:tcPr>
            <w:tcW w:type="dxa" w:w="3293"/>
            <w:vAlign w:val="center"/>
            <w:shd w:fill="F0F5F9"/>
          </w:tcPr>
          <w:p>
            <w:pPr>
              <w:spacing w:after="60"/>
            </w:pPr>
            <w:r>
              <w:rPr>
                <w:sz w:val="16"/>
              </w:rPr>
              <w:t>No electrical, gas or plumbing performance testing undertaken.</w:t>
            </w:r>
          </w:p>
        </w:tc>
      </w:tr>
    </w:tbl>
    <w:p>
      <w:pPr>
        <w:spacing w:after="0"/>
      </w:pPr>
    </w:p>
    <w:p>
      <w:pPr>
        <w:pStyle w:val="Heading1"/>
      </w:pPr>
      <w:r>
        <w:t>04  Detailed observations  /  SAMPLE FINDINGS</w:t>
      </w:r>
    </w:p>
    <w:p>
      <w:pPr>
        <w:pStyle w:val="Heading2"/>
      </w:pPr>
      <w:r>
        <w:t>P-01  Moisture staining to ceiling</w:t>
      </w:r>
    </w:p>
    <w:tbl>
      <w:tblPr>
        <w:tblStyle w:val="TableGrid"/>
        <w:tblW w:type="auto" w:w="0"/>
        <w:jc w:val="center"/>
        <w:tblLook w:firstColumn="1" w:firstRow="1" w:lastColumn="0" w:lastRow="0" w:noHBand="0" w:noVBand="1" w:val="04A0"/>
      </w:tblPr>
      <w:tblGrid>
        <w:gridCol w:w="3293"/>
        <w:gridCol w:w="3293"/>
        <w:gridCol w:w="3293"/>
      </w:tblGrid>
      <w:tr>
        <w:tc>
          <w:tcPr>
            <w:tcW w:type="dxa" w:w="3293"/>
            <w:shd w:fill="13273E"/>
          </w:tcPr>
          <w:p>
            <w:r>
              <w:rPr>
                <w:b/>
                <w:color w:val="FFFFFF"/>
                <w:sz w:val="16"/>
              </w:rPr>
              <w:t>LOCATION / RATING</w:t>
            </w:r>
          </w:p>
        </w:tc>
        <w:tc>
          <w:tcPr>
            <w:tcW w:type="dxa" w:w="3293"/>
            <w:shd w:fill="13273E"/>
          </w:tcPr>
          <w:p>
            <w:r>
              <w:rPr>
                <w:b/>
                <w:color w:val="FFFFFF"/>
                <w:sz w:val="16"/>
              </w:rPr>
              <w:t>OBSERVATION</w:t>
            </w:r>
          </w:p>
        </w:tc>
        <w:tc>
          <w:tcPr>
            <w:tcW w:type="dxa" w:w="3293"/>
            <w:shd w:fill="13273E"/>
          </w:tcPr>
          <w:p>
            <w:r>
              <w:rPr>
                <w:b/>
                <w:color w:val="FFFFFF"/>
                <w:sz w:val="16"/>
              </w:rPr>
              <w:t>RECOMMENDED ACTION</w:t>
            </w:r>
          </w:p>
        </w:tc>
      </w:tr>
      <w:tr>
        <w:tc>
          <w:tcPr>
            <w:tcW w:type="dxa" w:w="3293"/>
            <w:vAlign w:val="center"/>
            <w:shd w:fill="F0F5F9"/>
          </w:tcPr>
          <w:p>
            <w:pPr>
              <w:spacing w:after="60"/>
            </w:pPr>
            <w:r>
              <w:rPr>
                <w:sz w:val="16"/>
              </w:rPr>
              <w:t>Upper-floor bedroom / ATTENTION</w:t>
            </w:r>
          </w:p>
        </w:tc>
        <w:tc>
          <w:tcPr>
            <w:tcW w:type="dxa" w:w="3293"/>
            <w:vAlign w:val="center"/>
            <w:shd w:fill="F0F5F9"/>
          </w:tcPr>
          <w:p>
            <w:pPr>
              <w:spacing w:after="60"/>
            </w:pPr>
            <w:r>
              <w:rPr>
                <w:sz w:val="16"/>
              </w:rPr>
              <w:t>SAMPLE: Brown discolouration visible to a small ceiling area near the external wall. No invasive testing undertaken. Cause unconfirmed.</w:t>
            </w:r>
          </w:p>
        </w:tc>
        <w:tc>
          <w:tcPr>
            <w:tcW w:type="dxa" w:w="3293"/>
            <w:vAlign w:val="center"/>
            <w:shd w:fill="F0F5F9"/>
          </w:tcPr>
          <w:p>
            <w:pPr>
              <w:spacing w:after="60"/>
            </w:pPr>
            <w:r>
              <w:rPr>
                <w:sz w:val="16"/>
              </w:rPr>
              <w:t>Investigate moisture source with a competent contractor; address any defect and make good once dry.</w:t>
            </w:r>
          </w:p>
        </w:tc>
      </w:tr>
    </w:tbl>
    <w:p>
      <w:pPr>
        <w:spacing w:after="0"/>
      </w:pPr>
    </w:p>
    <w:p>
      <w:pPr>
        <w:pStyle w:val="Heading2"/>
      </w:pPr>
      <w:r>
        <w:t>P-02  Cracking to external render</w:t>
      </w:r>
    </w:p>
    <w:tbl>
      <w:tblPr>
        <w:tblStyle w:val="TableGrid"/>
        <w:tblW w:type="auto" w:w="0"/>
        <w:jc w:val="center"/>
        <w:tblLook w:firstColumn="1" w:firstRow="1" w:lastColumn="0" w:lastRow="0" w:noHBand="0" w:noVBand="1" w:val="04A0"/>
      </w:tblPr>
      <w:tblGrid>
        <w:gridCol w:w="3293"/>
        <w:gridCol w:w="3293"/>
        <w:gridCol w:w="3293"/>
      </w:tblGrid>
      <w:tr>
        <w:tc>
          <w:tcPr>
            <w:tcW w:type="dxa" w:w="3293"/>
            <w:shd w:fill="13273E"/>
          </w:tcPr>
          <w:p>
            <w:r>
              <w:rPr>
                <w:b/>
                <w:color w:val="FFFFFF"/>
                <w:sz w:val="16"/>
              </w:rPr>
              <w:t>LOCATION / RATING</w:t>
            </w:r>
          </w:p>
        </w:tc>
        <w:tc>
          <w:tcPr>
            <w:tcW w:type="dxa" w:w="3293"/>
            <w:shd w:fill="13273E"/>
          </w:tcPr>
          <w:p>
            <w:r>
              <w:rPr>
                <w:b/>
                <w:color w:val="FFFFFF"/>
                <w:sz w:val="16"/>
              </w:rPr>
              <w:t>OBSERVATION</w:t>
            </w:r>
          </w:p>
        </w:tc>
        <w:tc>
          <w:tcPr>
            <w:tcW w:type="dxa" w:w="3293"/>
            <w:shd w:fill="13273E"/>
          </w:tcPr>
          <w:p>
            <w:r>
              <w:rPr>
                <w:b/>
                <w:color w:val="FFFFFF"/>
                <w:sz w:val="16"/>
              </w:rPr>
              <w:t>RECOMMENDED ACTION</w:t>
            </w:r>
          </w:p>
        </w:tc>
      </w:tr>
      <w:tr>
        <w:tc>
          <w:tcPr>
            <w:tcW w:type="dxa" w:w="3293"/>
            <w:vAlign w:val="center"/>
            <w:shd w:fill="F0F5F9"/>
          </w:tcPr>
          <w:p>
            <w:pPr>
              <w:spacing w:after="60"/>
            </w:pPr>
            <w:r>
              <w:rPr>
                <w:sz w:val="16"/>
              </w:rPr>
              <w:t>Rear elevation / ADVISORY</w:t>
            </w:r>
          </w:p>
        </w:tc>
        <w:tc>
          <w:tcPr>
            <w:tcW w:type="dxa" w:w="3293"/>
            <w:vAlign w:val="center"/>
            <w:shd w:fill="F0F5F9"/>
          </w:tcPr>
          <w:p>
            <w:pPr>
              <w:spacing w:after="60"/>
            </w:pPr>
            <w:r>
              <w:rPr>
                <w:sz w:val="16"/>
              </w:rPr>
              <w:t>SAMPLE: Fine cracking visible in external render adjacent to a window reveal. No movement monitoring undertaken.</w:t>
            </w:r>
          </w:p>
        </w:tc>
        <w:tc>
          <w:tcPr>
            <w:tcW w:type="dxa" w:w="3293"/>
            <w:vAlign w:val="center"/>
            <w:shd w:fill="F0F5F9"/>
          </w:tcPr>
          <w:p>
            <w:pPr>
              <w:spacing w:after="60"/>
            </w:pPr>
            <w:r>
              <w:rPr>
                <w:sz w:val="16"/>
              </w:rPr>
              <w:t>Review extent and cause; seal or repair as appropriate and monitor for change.</w:t>
            </w:r>
          </w:p>
        </w:tc>
      </w:tr>
    </w:tbl>
    <w:p>
      <w:pPr>
        <w:spacing w:after="0"/>
      </w:pPr>
    </w:p>
    <w:p>
      <w:pPr>
        <w:pStyle w:val="Heading1"/>
      </w:pPr>
      <w:r>
        <w:t>05  Photographic evidence</w:t>
      </w:r>
    </w:p>
    <w:p>
      <w:r>
        <w:t>Insert your own photographs with descriptive captions and matching observation references. The frames below are editable placeholders, not evidence of an actual inspection.</w:t>
      </w:r>
    </w:p>
    <w:tbl>
      <w:tblPr>
        <w:tblW w:type="auto" w:w="0"/>
        <w:tblLook w:firstColumn="1" w:firstRow="1" w:lastColumn="0" w:lastRow="0" w:noHBand="0" w:noVBand="1" w:val="04A0"/>
      </w:tblPr>
      <w:tblGrid>
        <w:gridCol w:w="4939"/>
        <w:gridCol w:w="4939"/>
      </w:tblGrid>
      <w:tr>
        <w:tc>
          <w:tcPr>
            <w:tcW w:type="dxa" w:w="4939"/>
            <w:shd w:fill="EDF3F8"/>
          </w:tcPr>
          <w:p>
            <w:r>
              <w:rPr>
                <w:color w:val="63717F"/>
                <w:sz w:val="18"/>
              </w:rPr>
              <w:t>PHOTO 01  /  INSERT YOUR PHOTO</w:t>
              <w:br/>
              <w:t>Upper-floor bedroom • P-01</w:t>
            </w:r>
          </w:p>
        </w:tc>
        <w:tc>
          <w:tcPr>
            <w:tcW w:type="dxa" w:w="4939"/>
            <w:shd w:fill="EDF3F8"/>
          </w:tcPr>
          <w:p>
            <w:r>
              <w:rPr>
                <w:color w:val="63717F"/>
                <w:sz w:val="18"/>
              </w:rPr>
              <w:t>PHOTO 02  /  INSERT YOUR PHOTO</w:t>
              <w:br/>
              <w:t>Rear elevation • P-02</w:t>
            </w:r>
          </w:p>
        </w:tc>
      </w:tr>
    </w:tbl>
    <w:p>
      <w:r>
        <w:br w:type="page"/>
      </w:r>
    </w:p>
    <w:p>
      <w:pPr>
        <w:spacing w:before="160"/>
      </w:pPr>
      <w:r>
        <w:rPr>
          <w:b/>
          <w:color w:val="1B68C1"/>
          <w:sz w:val="16"/>
        </w:rPr>
        <w:t>ACTIONS / SIGN-OFF</w:t>
      </w:r>
    </w:p>
    <w:p>
      <w:pPr>
        <w:pStyle w:val="Heading1"/>
      </w:pPr>
      <w:r>
        <w:t>06  Recommended action plan  /  SAMPLE ACTIONS</w:t>
      </w:r>
    </w:p>
    <w:tbl>
      <w:tblPr>
        <w:tblStyle w:val="TableGrid"/>
        <w:tblW w:type="auto" w:w="0"/>
        <w:jc w:val="center"/>
        <w:tblLook w:firstColumn="1" w:firstRow="1" w:lastColumn="0" w:lastRow="0" w:noHBand="0" w:noVBand="1" w:val="04A0"/>
      </w:tblPr>
      <w:tblGrid>
        <w:gridCol w:w="3293"/>
        <w:gridCol w:w="3293"/>
        <w:gridCol w:w="3293"/>
      </w:tblGrid>
      <w:tr>
        <w:tc>
          <w:tcPr>
            <w:tcW w:type="dxa" w:w="3293"/>
            <w:shd w:fill="13273E"/>
          </w:tcPr>
          <w:p>
            <w:r>
              <w:rPr>
                <w:b/>
                <w:color w:val="FFFFFF"/>
                <w:sz w:val="16"/>
              </w:rPr>
              <w:t>PRIORITY</w:t>
            </w:r>
          </w:p>
        </w:tc>
        <w:tc>
          <w:tcPr>
            <w:tcW w:type="dxa" w:w="3293"/>
            <w:shd w:fill="13273E"/>
          </w:tcPr>
          <w:p>
            <w:r>
              <w:rPr>
                <w:b/>
                <w:color w:val="FFFFFF"/>
                <w:sz w:val="16"/>
              </w:rPr>
              <w:t>ACTION</w:t>
            </w:r>
          </w:p>
        </w:tc>
        <w:tc>
          <w:tcPr>
            <w:tcW w:type="dxa" w:w="3293"/>
            <w:shd w:fill="13273E"/>
          </w:tcPr>
          <w:p>
            <w:r>
              <w:rPr>
                <w:b/>
                <w:color w:val="FFFFFF"/>
                <w:sz w:val="16"/>
              </w:rPr>
              <w:t>RESPONSIBILITY / TARGET</w:t>
            </w:r>
          </w:p>
        </w:tc>
      </w:tr>
      <w:tr>
        <w:tc>
          <w:tcPr>
            <w:tcW w:type="dxa" w:w="3293"/>
            <w:vAlign w:val="center"/>
            <w:shd w:fill="F0F5F9"/>
          </w:tcPr>
          <w:p>
            <w:pPr>
              <w:spacing w:after="60"/>
            </w:pPr>
            <w:r>
              <w:rPr>
                <w:sz w:val="16"/>
              </w:rPr>
              <w:t>HIGH</w:t>
            </w:r>
          </w:p>
        </w:tc>
        <w:tc>
          <w:tcPr>
            <w:tcW w:type="dxa" w:w="3293"/>
            <w:vAlign w:val="center"/>
            <w:shd w:fill="F0F5F9"/>
          </w:tcPr>
          <w:p>
            <w:pPr>
              <w:spacing w:after="60"/>
            </w:pPr>
            <w:r>
              <w:rPr>
                <w:sz w:val="16"/>
              </w:rPr>
              <w:t>Investigate moisture staining and remedy source if confirmed.</w:t>
            </w:r>
          </w:p>
        </w:tc>
        <w:tc>
          <w:tcPr>
            <w:tcW w:type="dxa" w:w="3293"/>
            <w:vAlign w:val="center"/>
            <w:shd w:fill="F0F5F9"/>
          </w:tcPr>
          <w:p>
            <w:pPr>
              <w:spacing w:after="60"/>
            </w:pPr>
            <w:r>
              <w:rPr>
                <w:sz w:val="16"/>
              </w:rPr>
              <w:t>[Assigned party] / [Date]</w:t>
            </w:r>
          </w:p>
        </w:tc>
      </w:tr>
      <w:tr>
        <w:tc>
          <w:tcPr>
            <w:tcW w:type="dxa" w:w="3293"/>
            <w:vAlign w:val="center"/>
          </w:tcPr>
          <w:p>
            <w:pPr>
              <w:spacing w:after="60"/>
            </w:pPr>
            <w:r>
              <w:rPr>
                <w:sz w:val="16"/>
              </w:rPr>
              <w:t>MEDIUM</w:t>
            </w:r>
          </w:p>
        </w:tc>
        <w:tc>
          <w:tcPr>
            <w:tcW w:type="dxa" w:w="3293"/>
            <w:vAlign w:val="center"/>
          </w:tcPr>
          <w:p>
            <w:pPr>
              <w:spacing w:after="60"/>
            </w:pPr>
            <w:r>
              <w:rPr>
                <w:sz w:val="16"/>
              </w:rPr>
              <w:t>Assess and repair localised external render cracking.</w:t>
            </w:r>
          </w:p>
        </w:tc>
        <w:tc>
          <w:tcPr>
            <w:tcW w:type="dxa" w:w="3293"/>
            <w:vAlign w:val="center"/>
          </w:tcPr>
          <w:p>
            <w:pPr>
              <w:spacing w:after="60"/>
            </w:pPr>
            <w:r>
              <w:rPr>
                <w:sz w:val="16"/>
              </w:rPr>
              <w:t>[Assigned party] / [Date]</w:t>
            </w:r>
          </w:p>
        </w:tc>
      </w:tr>
      <w:tr>
        <w:tc>
          <w:tcPr>
            <w:tcW w:type="dxa" w:w="3293"/>
            <w:vAlign w:val="center"/>
            <w:shd w:fill="F0F5F9"/>
          </w:tcPr>
          <w:p>
            <w:pPr>
              <w:spacing w:after="60"/>
            </w:pPr>
            <w:r>
              <w:rPr>
                <w:sz w:val="16"/>
              </w:rPr>
              <w:t>ROUTINE</w:t>
            </w:r>
          </w:p>
        </w:tc>
        <w:tc>
          <w:tcPr>
            <w:tcW w:type="dxa" w:w="3293"/>
            <w:vAlign w:val="center"/>
            <w:shd w:fill="F0F5F9"/>
          </w:tcPr>
          <w:p>
            <w:pPr>
              <w:spacing w:after="60"/>
            </w:pPr>
            <w:r>
              <w:rPr>
                <w:sz w:val="16"/>
              </w:rPr>
              <w:t>Review general maintenance items identified during inspection.</w:t>
            </w:r>
          </w:p>
        </w:tc>
        <w:tc>
          <w:tcPr>
            <w:tcW w:type="dxa" w:w="3293"/>
            <w:vAlign w:val="center"/>
            <w:shd w:fill="F0F5F9"/>
          </w:tcPr>
          <w:p>
            <w:pPr>
              <w:spacing w:after="60"/>
            </w:pPr>
            <w:r>
              <w:rPr>
                <w:sz w:val="16"/>
              </w:rPr>
              <w:t>[Assigned party] / [Date]</w:t>
            </w:r>
          </w:p>
        </w:tc>
      </w:tr>
    </w:tbl>
    <w:p>
      <w:pPr>
        <w:spacing w:after="0"/>
      </w:pPr>
    </w:p>
    <w:p>
      <w:pPr>
        <w:pStyle w:val="Heading1"/>
      </w:pPr>
      <w:r>
        <w:t>07  Conclusion  /  SAMPLE — REPLACE</w:t>
      </w:r>
    </w:p>
    <w:p>
      <w:r>
        <w:t>Based on the accessible elements visually inspected, the property appears broadly serviceable but warrants targeted investigation of moisture staining and review of localised render cracking. The sample recommendations are illustrative and must be revised to reflect the actual inspection.</w:t>
      </w:r>
    </w:p>
    <w:p>
      <w:pPr>
        <w:pStyle w:val="Heading1"/>
      </w:pPr>
      <w:r>
        <w:t>08  Inspection record</w:t>
      </w:r>
    </w:p>
    <w:tbl>
      <w:tblPr>
        <w:tblStyle w:val="TableGrid"/>
        <w:tblW w:type="auto" w:w="0"/>
        <w:jc w:val="center"/>
        <w:tblLook w:firstColumn="1" w:firstRow="1" w:lastColumn="0" w:lastRow="0" w:noHBand="0" w:noVBand="1" w:val="04A0"/>
      </w:tblPr>
      <w:tblGrid>
        <w:gridCol w:w="4939"/>
        <w:gridCol w:w="4939"/>
      </w:tblGrid>
      <w:tr>
        <w:tc>
          <w:tcPr>
            <w:tcW w:type="dxa" w:w="4939"/>
            <w:shd w:fill="13273E"/>
          </w:tcPr>
          <w:p>
            <w:r>
              <w:rPr>
                <w:b/>
                <w:color w:val="FFFFFF"/>
                <w:sz w:val="16"/>
              </w:rPr>
              <w:t>PREPARED BY</w:t>
            </w:r>
          </w:p>
        </w:tc>
        <w:tc>
          <w:tcPr>
            <w:tcW w:type="dxa" w:w="4939"/>
            <w:shd w:fill="13273E"/>
          </w:tcPr>
          <w:p>
            <w:r>
              <w:rPr>
                <w:b/>
                <w:color w:val="FFFFFF"/>
                <w:sz w:val="16"/>
              </w:rPr>
              <w:t>CLIENT / REPRESENTATIVE</w:t>
            </w:r>
          </w:p>
        </w:tc>
      </w:tr>
      <w:tr>
        <w:tc>
          <w:tcPr>
            <w:tcW w:type="dxa" w:w="4939"/>
            <w:vAlign w:val="center"/>
            <w:shd w:fill="F0F5F9"/>
          </w:tcPr>
          <w:p>
            <w:pPr>
              <w:spacing w:after="60"/>
            </w:pPr>
            <w:r>
              <w:rPr>
                <w:sz w:val="16"/>
              </w:rPr>
              <w:t>Name: [Inspector name]</w:t>
            </w:r>
          </w:p>
        </w:tc>
        <w:tc>
          <w:tcPr>
            <w:tcW w:type="dxa" w:w="4939"/>
            <w:vAlign w:val="center"/>
            <w:shd w:fill="F0F5F9"/>
          </w:tcPr>
          <w:p>
            <w:pPr>
              <w:spacing w:after="60"/>
            </w:pPr>
            <w:r>
              <w:rPr>
                <w:sz w:val="16"/>
              </w:rPr>
              <w:t>Name: [Client contact]</w:t>
            </w:r>
          </w:p>
        </w:tc>
      </w:tr>
      <w:tr>
        <w:tc>
          <w:tcPr>
            <w:tcW w:type="dxa" w:w="4939"/>
            <w:vAlign w:val="center"/>
          </w:tcPr>
          <w:p>
            <w:pPr>
              <w:spacing w:after="60"/>
            </w:pPr>
            <w:r>
              <w:rPr>
                <w:sz w:val="16"/>
              </w:rPr>
              <w:t>Company: [Company]</w:t>
            </w:r>
          </w:p>
        </w:tc>
        <w:tc>
          <w:tcPr>
            <w:tcW w:type="dxa" w:w="4939"/>
            <w:vAlign w:val="center"/>
          </w:tcPr>
          <w:p>
            <w:pPr>
              <w:spacing w:after="60"/>
            </w:pPr>
            <w:r>
              <w:rPr>
                <w:sz w:val="16"/>
              </w:rPr>
              <w:t>Organisation: [Organisation]</w:t>
            </w:r>
          </w:p>
        </w:tc>
      </w:tr>
      <w:tr>
        <w:tc>
          <w:tcPr>
            <w:tcW w:type="dxa" w:w="4939"/>
            <w:vAlign w:val="center"/>
            <w:shd w:fill="F0F5F9"/>
          </w:tcPr>
          <w:p>
            <w:pPr>
              <w:spacing w:after="60"/>
            </w:pPr>
            <w:r>
              <w:rPr>
                <w:sz w:val="16"/>
              </w:rPr>
              <w:t>Signature: __________________</w:t>
            </w:r>
          </w:p>
        </w:tc>
        <w:tc>
          <w:tcPr>
            <w:tcW w:type="dxa" w:w="4939"/>
            <w:vAlign w:val="center"/>
            <w:shd w:fill="F0F5F9"/>
          </w:tcPr>
          <w:p>
            <w:pPr>
              <w:spacing w:after="60"/>
            </w:pPr>
            <w:r>
              <w:rPr>
                <w:sz w:val="16"/>
              </w:rPr>
              <w:t>Acknowledgement: __________________</w:t>
            </w:r>
          </w:p>
        </w:tc>
      </w:tr>
      <w:tr>
        <w:tc>
          <w:tcPr>
            <w:tcW w:type="dxa" w:w="4939"/>
            <w:vAlign w:val="center"/>
          </w:tcPr>
          <w:p>
            <w:pPr>
              <w:spacing w:after="60"/>
            </w:pPr>
            <w:r>
              <w:rPr>
                <w:sz w:val="16"/>
              </w:rPr>
              <w:t>Date: __________________</w:t>
            </w:r>
          </w:p>
        </w:tc>
        <w:tc>
          <w:tcPr>
            <w:tcW w:type="dxa" w:w="4939"/>
            <w:vAlign w:val="center"/>
          </w:tcPr>
          <w:p>
            <w:pPr>
              <w:spacing w:after="60"/>
            </w:pPr>
            <w:r>
              <w:rPr>
                <w:sz w:val="16"/>
              </w:rPr>
              <w:t>Date: __________________</w:t>
            </w:r>
          </w:p>
        </w:tc>
      </w:tr>
    </w:tbl>
    <w:p>
      <w:pPr>
        <w:spacing w:after="0"/>
      </w:pPr>
    </w:p>
    <w:p>
      <w:pPr>
        <w:pStyle w:val="Heading1"/>
      </w:pPr>
      <w:r>
        <w:t>Editing guide — replace before sharing</w:t>
      </w:r>
    </w:p>
    <w:p>
      <w:r>
        <w:t>EDITABLE FIELDS: Replace every item in [square brackets], including property, company, inspector, client, dates and contact details. SAMPLE FINDINGS: Replace all illustrative ratings, descriptions, photographs and actions with verified site evidence before issuing.</w:t>
      </w:r>
    </w:p>
    <w:p>
      <w:r>
        <w:rPr>
          <w:i/>
        </w:rPr>
        <w:t>This is a general reporting aid, not a substitute for a competent inspection, agreed scope, applicable regulations or specialist advice.</w:t>
      </w:r>
    </w:p>
    <w:sectPr w:rsidR="00FC693F" w:rsidRPr="0006063C" w:rsidSect="00034616">
      <w:headerReference w:type="default" r:id="rId9"/>
      <w:footerReference w:type="default" r:id="rId10"/>
      <w:pgSz w:w="12240" w:h="15840"/>
      <w:pgMar w:top="1123"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Template provided by Qskope  |  </w:t>
    </w:r>
    <w:hyperlink r:id="rId1">
      <w:r>
        <w:rPr>
          <w:color w:val="2464A5"/>
          <w:u w:val="single"/>
        </w:rPr>
        <w:t>qskope.com</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b/>
        <w:color w:val="3F4F64"/>
        <w:sz w:val="18"/>
      </w:rPr>
      <w:t>▢  YOUR COMPANY LOGO</w:t>
    </w:r>
    <w:r>
      <w:rPr>
        <w:color w:val="3F4F64"/>
      </w:rPr>
      <w:t xml:space="preserve">     [Company name]  •  [Phone]  •  [Email]  •  [Website]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13273E"/>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ptos Display" w:hAnsi="Aptos Display"/>
      <w:b/>
      <w:bCs/>
      <w:color w:val="13273E"/>
      <w:sz w:val="3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ptos Display" w:hAnsi="Aptos Display"/>
      <w:b/>
      <w:bCs/>
      <w:color w:val="13273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40"/>
      <w:contextualSpacing/>
    </w:pPr>
    <w:rPr>
      <w:rFonts w:asciiTheme="majorHAnsi" w:eastAsiaTheme="majorEastAsia" w:hAnsiTheme="majorHAnsi" w:cstheme="majorBidi" w:ascii="Aptos Display" w:hAnsi="Aptos Display"/>
      <w:b/>
      <w:color w:val="13273E"/>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qskope.co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qskop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